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C9785">
      <w:pPr>
        <w:jc w:val="center"/>
        <w:rPr>
          <w:rFonts w:hint="default" w:ascii="Calibri" w:hAnsi="Calibri" w:eastAsia="宋体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第一单元《初识过程与控制》</w:t>
      </w:r>
      <w:r>
        <w:rPr>
          <w:rFonts w:hint="eastAsia" w:ascii="Calibri" w:hAnsi="Calibri" w:eastAsia="宋体" w:cs="Times New Roman"/>
          <w:b/>
          <w:sz w:val="28"/>
          <w:szCs w:val="28"/>
          <w:lang w:val="en-US" w:eastAsia="zh-CN"/>
        </w:rPr>
        <w:t>学习任务单</w:t>
      </w:r>
    </w:p>
    <w:tbl>
      <w:tblPr>
        <w:tblStyle w:val="4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851"/>
      </w:tblGrid>
      <w:tr w14:paraId="35BD6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88" w:type="dxa"/>
            <w:noWrap w:val="0"/>
            <w:vAlign w:val="center"/>
          </w:tcPr>
          <w:p w14:paraId="24E2DC8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7851" w:type="dxa"/>
            <w:noWrap w:val="0"/>
            <w:vAlign w:val="center"/>
          </w:tcPr>
          <w:p w14:paraId="6B7BFAC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课《</w:t>
            </w:r>
            <w:r>
              <w:rPr>
                <w:rFonts w:hint="eastAsia" w:ascii="宋体" w:hAnsi="宋体" w:cs="宋体"/>
                <w:sz w:val="24"/>
              </w:rPr>
              <w:t>揭秘开关的作用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</w:t>
            </w:r>
          </w:p>
        </w:tc>
      </w:tr>
      <w:tr w14:paraId="0FC92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188" w:type="dxa"/>
            <w:noWrap w:val="0"/>
            <w:vAlign w:val="center"/>
          </w:tcPr>
          <w:p w14:paraId="5EC2781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7851" w:type="dxa"/>
            <w:noWrap w:val="0"/>
            <w:vAlign w:val="center"/>
          </w:tcPr>
          <w:p w14:paraId="5479C7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通过分析交通信号灯、智能台灯等生活实例，识别按键式、旋钮式、感应式等开关类型，并绘制开关控制算法流程图，理解状态切换逻辑，培养算法设计与逻辑推理能力。</w:t>
            </w:r>
          </w:p>
          <w:p w14:paraId="294A0C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通过探究交通信号灯的状态切换机制，分析单一开关控制多状态的实现方式及局限性，并对比不同产品的状态切换设计，评估技术方案的优缺点，培养辩证思维与问题解决能力。</w:t>
            </w:r>
          </w:p>
          <w:p w14:paraId="2673B2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3.通过编程模拟交通信号灯控制任务，运用条件判断和循环结构实现红、黄、绿灯的自动切换，并优化多开关协同方案，设计高效的交通控制系统，提升工程思维与社会责任意识。</w:t>
            </w:r>
          </w:p>
        </w:tc>
      </w:tr>
      <w:tr w14:paraId="4F835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2" w:hRule="atLeast"/>
        </w:trPr>
        <w:tc>
          <w:tcPr>
            <w:tcW w:w="1188" w:type="dxa"/>
            <w:noWrap w:val="0"/>
            <w:vAlign w:val="center"/>
          </w:tcPr>
          <w:p w14:paraId="07A0344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7851" w:type="dxa"/>
            <w:noWrap w:val="0"/>
            <w:vAlign w:val="top"/>
          </w:tcPr>
          <w:p w14:paraId="49B353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【课堂任务一】</w:t>
            </w:r>
          </w:p>
          <w:p w14:paraId="32D5AD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1.台灯的状态有两种：亮和不亮。请根据使用经历，用表格分析开与关操作及其对应的台灯状态。</w:t>
            </w:r>
          </w:p>
          <w:p w14:paraId="3F336B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表1.2.2  开与关操作和台灯状态分析表</w:t>
            </w:r>
          </w:p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8"/>
              <w:gridCol w:w="3958"/>
              <w:gridCol w:w="2099"/>
            </w:tblGrid>
            <w:tr w14:paraId="669806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  <w:jc w:val="center"/>
              </w:trPr>
              <w:tc>
                <w:tcPr>
                  <w:tcW w:w="159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vAlign w:val="top"/>
                </w:tcPr>
                <w:p w14:paraId="44E0F9C5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台灯</w:t>
                  </w:r>
                </w:p>
              </w:tc>
              <w:tc>
                <w:tcPr>
                  <w:tcW w:w="40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vAlign w:val="top"/>
                </w:tcPr>
                <w:p w14:paraId="15BA9281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开与关操作</w:t>
                  </w:r>
                </w:p>
              </w:tc>
              <w:tc>
                <w:tcPr>
                  <w:tcW w:w="21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vAlign w:val="top"/>
                </w:tcPr>
                <w:p w14:paraId="5452A03C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台灯状态</w:t>
                  </w:r>
                </w:p>
              </w:tc>
            </w:tr>
            <w:tr w14:paraId="51BA02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  <w:jc w:val="center"/>
              </w:trPr>
              <w:tc>
                <w:tcPr>
                  <w:tcW w:w="1593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5F84A52F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按钮式</w:t>
                  </w:r>
                </w:p>
                <w:p w14:paraId="48868D5C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台灯</w:t>
                  </w:r>
                </w:p>
              </w:tc>
              <w:tc>
                <w:tcPr>
                  <w:tcW w:w="40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59E24DCE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按“开”</w:t>
                  </w:r>
                </w:p>
              </w:tc>
              <w:tc>
                <w:tcPr>
                  <w:tcW w:w="21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5342D7CF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亮</w:t>
                  </w:r>
                </w:p>
              </w:tc>
            </w:tr>
            <w:tr w14:paraId="16AD2E6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3" w:hRule="atLeast"/>
                <w:jc w:val="center"/>
              </w:trPr>
              <w:tc>
                <w:tcPr>
                  <w:tcW w:w="1593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0550CF8D">
                  <w:pPr>
                    <w:jc w:val="both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0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4B86F53B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按“关”</w:t>
                  </w:r>
                </w:p>
              </w:tc>
              <w:tc>
                <w:tcPr>
                  <w:tcW w:w="21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1AD36761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不亮</w:t>
                  </w:r>
                </w:p>
              </w:tc>
            </w:tr>
            <w:tr w14:paraId="2FAA2C4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3" w:hRule="atLeast"/>
                <w:jc w:val="center"/>
              </w:trPr>
              <w:tc>
                <w:tcPr>
                  <w:tcW w:w="1593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3BE6A20B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☑旋钮</w:t>
                  </w:r>
                </w:p>
                <w:p w14:paraId="551C4534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□触摸</w:t>
                  </w:r>
                </w:p>
                <w:p w14:paraId="7168F82F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式台灯</w:t>
                  </w:r>
                </w:p>
              </w:tc>
              <w:tc>
                <w:tcPr>
                  <w:tcW w:w="40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7EB4A524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21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2ADDBEBE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</w:tr>
            <w:tr w14:paraId="4669129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3" w:hRule="atLeast"/>
                <w:jc w:val="center"/>
              </w:trPr>
              <w:tc>
                <w:tcPr>
                  <w:tcW w:w="1593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3296A2AB">
                  <w:pPr>
                    <w:jc w:val="both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0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536025C0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21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390A6340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</w:tr>
            <w:tr w14:paraId="13D1374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3" w:hRule="atLeast"/>
                <w:jc w:val="center"/>
              </w:trPr>
              <w:tc>
                <w:tcPr>
                  <w:tcW w:w="1593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4263E625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□旋钮</w:t>
                  </w:r>
                </w:p>
                <w:p w14:paraId="6E45C7AC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☑触摸</w:t>
                  </w:r>
                </w:p>
                <w:p w14:paraId="075AA88A">
                  <w:pPr>
                    <w:pStyle w:val="3"/>
                    <w:keepNext w:val="0"/>
                    <w:keepLines w:val="0"/>
                    <w:widowControl/>
                    <w:suppressLineNumbers w:val="0"/>
                    <w:spacing w:before="0" w:beforeAutospacing="1" w:after="0" w:afterAutospacing="1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color w:val="00000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式台灯</w:t>
                  </w:r>
                </w:p>
              </w:tc>
              <w:tc>
                <w:tcPr>
                  <w:tcW w:w="40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5ADFD0B0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21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368F7EC1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</w:tr>
            <w:tr w14:paraId="04E32DF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3" w:hRule="atLeast"/>
                <w:jc w:val="center"/>
              </w:trPr>
              <w:tc>
                <w:tcPr>
                  <w:tcW w:w="1593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7D1786DC">
                  <w:pPr>
                    <w:jc w:val="both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02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2E7C62EC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213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6CFB7E08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</w:tr>
          </w:tbl>
          <w:p w14:paraId="39031B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组内交流分享自己使用过的一些控制系统，通过开与关操作，它们会产生哪些状态。</w:t>
            </w:r>
          </w:p>
          <w:p w14:paraId="47B157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3.你知道可以用什么算法结构来实现开与关吗？请绘制通过开与关操作控制台灯状态发生变化的流程图。</w:t>
            </w:r>
          </w:p>
          <w:p w14:paraId="338B85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49E02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7A9A3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4C0F1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E81E4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7F88C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 w14:paraId="4911CF5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思考：在现实交通中，单开关控制交通信号灯的设计有哪些局限性？例如，在大型复杂的十字路口，这种设计是否适用？如果不适用，那么需要做哪些改进？ </w:t>
            </w:r>
          </w:p>
          <w:p w14:paraId="22587E3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寻找生活中还有哪些产品是通过单一按钮（或控制元件）来实现多种状态切换的，填写表 1.2.3。</w:t>
            </w:r>
          </w:p>
          <w:p w14:paraId="236B04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表1.2.3  单一控制多状态产品分析表</w:t>
            </w:r>
          </w:p>
          <w:tbl>
            <w:tblPr>
              <w:tblStyle w:val="5"/>
              <w:tblW w:w="4839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54"/>
              <w:gridCol w:w="1272"/>
              <w:gridCol w:w="1622"/>
              <w:gridCol w:w="1452"/>
              <w:gridCol w:w="1113"/>
              <w:gridCol w:w="1266"/>
            </w:tblGrid>
            <w:tr w14:paraId="2FFF02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  <w:jc w:val="center"/>
              </w:trPr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vAlign w:val="top"/>
                </w:tcPr>
                <w:p w14:paraId="65D6109E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产品名称</w:t>
                  </w:r>
                </w:p>
              </w:tc>
              <w:tc>
                <w:tcPr>
                  <w:tcW w:w="15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vAlign w:val="top"/>
                </w:tcPr>
                <w:p w14:paraId="41CABC8D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不同状态</w:t>
                  </w:r>
                </w:p>
              </w:tc>
              <w:tc>
                <w:tcPr>
                  <w:tcW w:w="20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vAlign w:val="top"/>
                </w:tcPr>
                <w:p w14:paraId="420857A8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状态切换顺序</w:t>
                  </w:r>
                </w:p>
              </w:tc>
              <w:tc>
                <w:tcPr>
                  <w:tcW w:w="17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vAlign w:val="top"/>
                </w:tcPr>
                <w:p w14:paraId="261EF753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应用场景</w:t>
                  </w:r>
                </w:p>
              </w:tc>
              <w:tc>
                <w:tcPr>
                  <w:tcW w:w="12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vAlign w:val="top"/>
                </w:tcPr>
                <w:p w14:paraId="7B05088F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优点</w:t>
                  </w:r>
                </w:p>
              </w:tc>
              <w:tc>
                <w:tcPr>
                  <w:tcW w:w="15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vAlign w:val="top"/>
                </w:tcPr>
                <w:p w14:paraId="69FE8365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缺点</w:t>
                  </w:r>
                </w:p>
              </w:tc>
            </w:tr>
            <w:tr w14:paraId="6C7F9A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5" w:hRule="atLeast"/>
                <w:jc w:val="center"/>
              </w:trPr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4FD55EFD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电动牙刷</w:t>
                  </w:r>
                </w:p>
              </w:tc>
              <w:tc>
                <w:tcPr>
                  <w:tcW w:w="15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3176297F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清洁、按摩、标准</w:t>
                  </w:r>
                </w:p>
              </w:tc>
              <w:tc>
                <w:tcPr>
                  <w:tcW w:w="20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01ACDA82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按一次切换一个模式，循环切换</w:t>
                  </w:r>
                </w:p>
              </w:tc>
              <w:tc>
                <w:tcPr>
                  <w:tcW w:w="17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452D61F3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清洁牙齿、按摩牙龈、日常刷牙</w:t>
                  </w:r>
                </w:p>
              </w:tc>
              <w:tc>
                <w:tcPr>
                  <w:tcW w:w="12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3AFE8725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操作简单，功能集成度高</w:t>
                  </w:r>
                </w:p>
              </w:tc>
              <w:tc>
                <w:tcPr>
                  <w:tcW w:w="15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00BCA5CD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可能误操作导致切换到不需要的模式</w:t>
                  </w:r>
                </w:p>
              </w:tc>
            </w:tr>
            <w:tr w14:paraId="343CC8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3" w:hRule="atLeast"/>
                <w:jc w:val="center"/>
              </w:trPr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06C900DE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手电筒</w:t>
                  </w:r>
                </w:p>
              </w:tc>
              <w:tc>
                <w:tcPr>
                  <w:tcW w:w="15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133838A2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常亮、慢闪、快闪、关闭</w:t>
                  </w:r>
                </w:p>
              </w:tc>
              <w:tc>
                <w:tcPr>
                  <w:tcW w:w="20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03A18458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按一次切换一个状态，循环切换</w:t>
                  </w:r>
                </w:p>
              </w:tc>
              <w:tc>
                <w:tcPr>
                  <w:tcW w:w="17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5BFEB074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夜间照明、紧急信号（闪烁）</w:t>
                  </w:r>
                </w:p>
              </w:tc>
              <w:tc>
                <w:tcPr>
                  <w:tcW w:w="12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15989919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多功能，方便在不同情境下使用</w:t>
                  </w:r>
                </w:p>
              </w:tc>
              <w:tc>
                <w:tcPr>
                  <w:tcW w:w="15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10A6C34B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闪烁模式可能耗电量不同，不好掌握电量消耗</w:t>
                  </w:r>
                </w:p>
              </w:tc>
            </w:tr>
            <w:tr w14:paraId="77033D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55" w:hRule="atLeast"/>
                <w:jc w:val="center"/>
              </w:trPr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1CB6175D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  <w:p w14:paraId="0906D2D1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  <w:p w14:paraId="460F4A58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15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5F66F088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20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27775AA7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17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1C2F0B72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12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7406215B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15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3F89E90C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</w:tr>
            <w:tr w14:paraId="23854D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94" w:hRule="atLeast"/>
                <w:jc w:val="center"/>
              </w:trPr>
              <w:tc>
                <w:tcPr>
                  <w:tcW w:w="74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602C0C18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  <w:p w14:paraId="53151AC5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  <w:p w14:paraId="226A0476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15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7BE60A86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20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3ACF8A72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178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68D45C4B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129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02BEDF65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  <w:tc>
                <w:tcPr>
                  <w:tcW w:w="151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32D46841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</w:tr>
          </w:tbl>
          <w:p w14:paraId="608C69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44E83D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 w14:paraId="5A2C75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请你选择一种控制系统（如智能照明、自动感应抽水马桶等），上网搜索资料，探寻它的早期形式，从它的发展演变中感受科技的进步，记录在表 1.1.4 。</w:t>
            </w:r>
          </w:p>
          <w:p w14:paraId="6DA75FE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表1.2.4  交通信号灯状态与控制规则表</w:t>
            </w:r>
          </w:p>
          <w:tbl>
            <w:tblPr>
              <w:tblStyle w:val="5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98"/>
              <w:gridCol w:w="6327"/>
            </w:tblGrid>
            <w:tr w14:paraId="62498E3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7" w:hRule="atLeast"/>
                <w:jc w:val="center"/>
              </w:trPr>
              <w:tc>
                <w:tcPr>
                  <w:tcW w:w="1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vAlign w:val="top"/>
                </w:tcPr>
                <w:p w14:paraId="37CC069F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交通信号灯的状态</w:t>
                  </w:r>
                </w:p>
              </w:tc>
              <w:tc>
                <w:tcPr>
                  <w:tcW w:w="7139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E7E6E6"/>
                  <w:vAlign w:val="center"/>
                </w:tcPr>
                <w:p w14:paraId="2E370593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三个开关的控制规则</w:t>
                  </w:r>
                </w:p>
              </w:tc>
            </w:tr>
            <w:tr w14:paraId="3F994C9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  <w:jc w:val="center"/>
              </w:trPr>
              <w:tc>
                <w:tcPr>
                  <w:tcW w:w="1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5D87961E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绿灯亮</w:t>
                  </w:r>
                </w:p>
              </w:tc>
              <w:tc>
                <w:tcPr>
                  <w:tcW w:w="7139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4BC8010B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</w:tr>
            <w:tr w14:paraId="4A3500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3" w:hRule="atLeast"/>
                <w:jc w:val="center"/>
              </w:trPr>
              <w:tc>
                <w:tcPr>
                  <w:tcW w:w="1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1B89FF17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黄灯亮</w:t>
                  </w:r>
                </w:p>
              </w:tc>
              <w:tc>
                <w:tcPr>
                  <w:tcW w:w="7139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7F8E11EC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</w:tr>
            <w:tr w14:paraId="723206E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3" w:hRule="atLeast"/>
                <w:jc w:val="center"/>
              </w:trPr>
              <w:tc>
                <w:tcPr>
                  <w:tcW w:w="14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60CB9BFD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红灯亮</w:t>
                  </w:r>
                </w:p>
              </w:tc>
              <w:tc>
                <w:tcPr>
                  <w:tcW w:w="7139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FFFFFF"/>
                  <w:vAlign w:val="center"/>
                </w:tcPr>
                <w:p w14:paraId="3B64E39F"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b w:val="0"/>
                      <w:bCs w:val="0"/>
                      <w:i w:val="0"/>
                      <w:iCs w:val="0"/>
                      <w:caps w:val="0"/>
                      <w:color w:val="FF0000"/>
                      <w:spacing w:val="0"/>
                      <w:kern w:val="0"/>
                      <w:sz w:val="24"/>
                      <w:szCs w:val="24"/>
                      <w:bdr w:val="none" w:color="auto" w:sz="0" w:space="0"/>
                    </w:rPr>
                  </w:pPr>
                </w:p>
              </w:tc>
            </w:tr>
          </w:tbl>
          <w:p w14:paraId="3D18B71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1974A9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4"/>
                <w:szCs w:val="24"/>
                <w:highlight w:val="none"/>
                <w:lang w:val="en-US" w:eastAsia="zh-CN"/>
              </w:rPr>
              <w:t>挑战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 w14:paraId="0C1345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你能否绘制一个算法流程图，要求三个开关进行组合控制，产生信号灯的红、黄、绿三种状态变化？试试看吧！</w:t>
            </w:r>
          </w:p>
          <w:p w14:paraId="517BC7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1DF316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566F7F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0679C6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185FE5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27BB62E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69C0CE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0B55D34E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FFAA63E-0496-4E9E-BBE9-3BA652FAA70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xM2Y1ZGYzNDVjOTVjYmUyOTBkNzYzYTIzMjNmNWYifQ=="/>
    <w:docVar w:name="KSO_WPS_MARK_KEY" w:val="400c7b7f-a157-4c70-8c0b-35c69a3816a1"/>
  </w:docVars>
  <w:rsids>
    <w:rsidRoot w:val="01463605"/>
    <w:rsid w:val="01463605"/>
    <w:rsid w:val="025F1240"/>
    <w:rsid w:val="056F2E0E"/>
    <w:rsid w:val="05D9472B"/>
    <w:rsid w:val="06C74ECC"/>
    <w:rsid w:val="07741E3E"/>
    <w:rsid w:val="078A03D3"/>
    <w:rsid w:val="096609CC"/>
    <w:rsid w:val="09854CCD"/>
    <w:rsid w:val="0A4B4D79"/>
    <w:rsid w:val="0C591439"/>
    <w:rsid w:val="0D841421"/>
    <w:rsid w:val="0E3F6343"/>
    <w:rsid w:val="10C4702B"/>
    <w:rsid w:val="11385975"/>
    <w:rsid w:val="12FB3F33"/>
    <w:rsid w:val="13FE5382"/>
    <w:rsid w:val="14015B78"/>
    <w:rsid w:val="16121A87"/>
    <w:rsid w:val="17A96653"/>
    <w:rsid w:val="17AC4D67"/>
    <w:rsid w:val="180C01B6"/>
    <w:rsid w:val="1AD3606A"/>
    <w:rsid w:val="1CDA2E0B"/>
    <w:rsid w:val="1D2D0E65"/>
    <w:rsid w:val="1DA637FE"/>
    <w:rsid w:val="1EC975DB"/>
    <w:rsid w:val="235F6985"/>
    <w:rsid w:val="24E61100"/>
    <w:rsid w:val="24EA02AB"/>
    <w:rsid w:val="25861D82"/>
    <w:rsid w:val="25F27CC9"/>
    <w:rsid w:val="263C0693"/>
    <w:rsid w:val="27163A82"/>
    <w:rsid w:val="28F72CC1"/>
    <w:rsid w:val="29C966E1"/>
    <w:rsid w:val="29F55728"/>
    <w:rsid w:val="2AA56A66"/>
    <w:rsid w:val="2B2D1151"/>
    <w:rsid w:val="2E662479"/>
    <w:rsid w:val="2E960B5C"/>
    <w:rsid w:val="2FAF6379"/>
    <w:rsid w:val="30986E0D"/>
    <w:rsid w:val="32684C94"/>
    <w:rsid w:val="35D73F34"/>
    <w:rsid w:val="36533F02"/>
    <w:rsid w:val="396957EB"/>
    <w:rsid w:val="3A876B18"/>
    <w:rsid w:val="3DBD2B22"/>
    <w:rsid w:val="3DFF4E40"/>
    <w:rsid w:val="3E261EFC"/>
    <w:rsid w:val="3EB41792"/>
    <w:rsid w:val="436B62C5"/>
    <w:rsid w:val="440A7BCA"/>
    <w:rsid w:val="48895562"/>
    <w:rsid w:val="49BF1701"/>
    <w:rsid w:val="49EC224C"/>
    <w:rsid w:val="4A205A52"/>
    <w:rsid w:val="4BE24257"/>
    <w:rsid w:val="4BE3142D"/>
    <w:rsid w:val="4C7669D1"/>
    <w:rsid w:val="4FB44921"/>
    <w:rsid w:val="506B7C43"/>
    <w:rsid w:val="515309BE"/>
    <w:rsid w:val="53CF1BBC"/>
    <w:rsid w:val="55004DFD"/>
    <w:rsid w:val="557B23AE"/>
    <w:rsid w:val="56A878F8"/>
    <w:rsid w:val="59301A29"/>
    <w:rsid w:val="59BF0943"/>
    <w:rsid w:val="5A9B1124"/>
    <w:rsid w:val="5CC26E3C"/>
    <w:rsid w:val="5CF80B10"/>
    <w:rsid w:val="5D1F26A2"/>
    <w:rsid w:val="5D335644"/>
    <w:rsid w:val="5F0B6879"/>
    <w:rsid w:val="5FE414ED"/>
    <w:rsid w:val="61333E65"/>
    <w:rsid w:val="642B1882"/>
    <w:rsid w:val="649A50EE"/>
    <w:rsid w:val="65413254"/>
    <w:rsid w:val="666351EC"/>
    <w:rsid w:val="66D47E98"/>
    <w:rsid w:val="678A52DE"/>
    <w:rsid w:val="6A4F1502"/>
    <w:rsid w:val="6AB241DF"/>
    <w:rsid w:val="6D064B23"/>
    <w:rsid w:val="6D5E670D"/>
    <w:rsid w:val="6E5012ED"/>
    <w:rsid w:val="705D0EFE"/>
    <w:rsid w:val="70C1323B"/>
    <w:rsid w:val="71233EF6"/>
    <w:rsid w:val="75F9057E"/>
    <w:rsid w:val="76305B69"/>
    <w:rsid w:val="767D5E56"/>
    <w:rsid w:val="77AE0291"/>
    <w:rsid w:val="799D3B84"/>
    <w:rsid w:val="7BE57677"/>
    <w:rsid w:val="7E0A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styleId="7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845</Words>
  <Characters>878</Characters>
  <Lines>1</Lines>
  <Paragraphs>1</Paragraphs>
  <TotalTime>0</TotalTime>
  <ScaleCrop>false</ScaleCrop>
  <LinksUpToDate>false</LinksUpToDate>
  <CharactersWithSpaces>896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hemin251251</cp:lastModifiedBy>
  <dcterms:modified xsi:type="dcterms:W3CDTF">2025-09-05T00:25:32Z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0EA2CFC7382348A8BD6F7FB291E4D16A_13</vt:lpwstr>
  </property>
  <property fmtid="{D5CDD505-2E9C-101B-9397-08002B2CF9AE}" pid="4" name="KSOTemplateDocerSaveRecord">
    <vt:lpwstr>eyJoZGlkIjoiZTZkODY2YjE2OGFhZTdhZWFkYzZkY2ViZTBmZGNiMDgiLCJ1c2VySWQiOiI1MjgxMDI2MjgifQ==</vt:lpwstr>
  </property>
</Properties>
</file>